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D12D4" w14:textId="4917E82A" w:rsidR="001739D9" w:rsidRDefault="001739D9">
      <w:pPr>
        <w:tabs>
          <w:tab w:val="center" w:pos="4819"/>
          <w:tab w:val="right" w:pos="9638"/>
        </w:tabs>
        <w:rPr>
          <w:rFonts w:ascii="TimesLT" w:hAnsi="TimesLT"/>
          <w:lang w:eastAsia="lt-LT"/>
        </w:rPr>
      </w:pPr>
    </w:p>
    <w:p w14:paraId="0B8D12D5" w14:textId="77777777" w:rsidR="001739D9" w:rsidRDefault="00AB7B9A">
      <w:pPr>
        <w:jc w:val="center"/>
        <w:rPr>
          <w:b/>
          <w:sz w:val="28"/>
          <w:szCs w:val="28"/>
          <w:lang w:eastAsia="lt-LT"/>
        </w:rPr>
      </w:pPr>
      <w:r>
        <w:rPr>
          <w:rFonts w:ascii="TimesLT" w:hAnsi="TimesLT"/>
          <w:noProof/>
          <w:lang w:eastAsia="lt-LT"/>
        </w:rPr>
        <w:drawing>
          <wp:inline distT="0" distB="0" distL="0" distR="0" wp14:anchorId="0B8D12E7" wp14:editId="0B8D12E8">
            <wp:extent cx="542925" cy="647700"/>
            <wp:effectExtent l="0" t="0" r="9525" b="0"/>
            <wp:docPr id="1" name="Paveikslėlis 1" descr="Herba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rbas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D12D6" w14:textId="77777777" w:rsidR="001739D9" w:rsidRDefault="00AB7B9A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KUPIŠKIO RAJONO SAVIVALDYBĖS TARYBA</w:t>
      </w:r>
    </w:p>
    <w:p w14:paraId="0B8D12D7" w14:textId="77777777" w:rsidR="001739D9" w:rsidRDefault="001739D9">
      <w:pPr>
        <w:jc w:val="center"/>
        <w:rPr>
          <w:b/>
          <w:sz w:val="28"/>
          <w:szCs w:val="28"/>
          <w:lang w:eastAsia="lt-LT"/>
        </w:rPr>
      </w:pPr>
    </w:p>
    <w:p w14:paraId="0B8D12D8" w14:textId="77777777" w:rsidR="001739D9" w:rsidRDefault="00AB7B9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SPRENDIMAS </w:t>
      </w:r>
    </w:p>
    <w:p w14:paraId="0B8D12D9" w14:textId="77777777" w:rsidR="001739D9" w:rsidRDefault="00AB7B9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DĖL KUPIŠKIO RAJONO SAVIVALDYBĖS 2018–2020 METŲ KORUPCIJOS PREVENCIJOS PROGRAMOS IR JOS ĮGYVENDINIMO PRIEMONIŲ PLANO PATVIRTINIMO</w:t>
      </w:r>
    </w:p>
    <w:p w14:paraId="0B8D12DA" w14:textId="77777777" w:rsidR="001739D9" w:rsidRDefault="001739D9">
      <w:pPr>
        <w:jc w:val="center"/>
        <w:rPr>
          <w:szCs w:val="24"/>
          <w:lang w:eastAsia="lt-LT"/>
        </w:rPr>
      </w:pPr>
    </w:p>
    <w:p w14:paraId="0B8D12DB" w14:textId="77777777" w:rsidR="001739D9" w:rsidRDefault="00AB7B9A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2017 m. gruodžio 21 d. Nr. TS-307</w:t>
      </w:r>
    </w:p>
    <w:p w14:paraId="0B8D12DC" w14:textId="77777777" w:rsidR="001739D9" w:rsidRDefault="00AB7B9A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Kupiškis</w:t>
      </w:r>
    </w:p>
    <w:p w14:paraId="0B8D12DD" w14:textId="77777777" w:rsidR="001739D9" w:rsidRDefault="001739D9">
      <w:pPr>
        <w:ind w:firstLine="1134"/>
        <w:jc w:val="center"/>
        <w:rPr>
          <w:szCs w:val="24"/>
          <w:lang w:eastAsia="lt-LT"/>
        </w:rPr>
      </w:pPr>
    </w:p>
    <w:p w14:paraId="20BEDA5A" w14:textId="71EA6E40" w:rsidR="00AB7B9A" w:rsidRDefault="00AB7B9A">
      <w:pPr>
        <w:ind w:firstLine="1134"/>
        <w:jc w:val="center"/>
        <w:rPr>
          <w:szCs w:val="24"/>
          <w:lang w:eastAsia="lt-LT"/>
        </w:rPr>
      </w:pPr>
    </w:p>
    <w:p w14:paraId="0B8D12DE" w14:textId="7D4D4E1C" w:rsidR="001739D9" w:rsidRDefault="00AB7B9A">
      <w:pPr>
        <w:tabs>
          <w:tab w:val="left" w:pos="1247"/>
        </w:tabs>
        <w:spacing w:line="360" w:lineRule="auto"/>
        <w:ind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 Lietuvos Respublikos vietos savivaldos įstatymo 16 straipsnio 2 dalies 40 punktu, Lietuvos Respublikos korupcijos prevencijos įstatymo 7 straipsniu ir 16 straipsnio 2 dalies 3 punktu, Lietuvos Respublikos nacionaline kovos su korupcija 2015–2</w:t>
      </w:r>
      <w:r>
        <w:rPr>
          <w:szCs w:val="24"/>
          <w:lang w:eastAsia="lt-LT"/>
        </w:rPr>
        <w:t xml:space="preserve">025 metų programa, patvirtinta Lietuvos Respublikos Seimo </w:t>
      </w:r>
      <w:smartTag w:uri="urn:schemas-microsoft-com:office:smarttags" w:element="metricconverter">
        <w:smartTagPr>
          <w:attr w:name="ProductID" w:val="2015 m"/>
        </w:smartTagPr>
        <w:r>
          <w:rPr>
            <w:szCs w:val="24"/>
            <w:lang w:eastAsia="lt-LT"/>
          </w:rPr>
          <w:t>2015 m</w:t>
        </w:r>
      </w:smartTag>
      <w:r>
        <w:rPr>
          <w:szCs w:val="24"/>
          <w:lang w:eastAsia="lt-LT"/>
        </w:rPr>
        <w:t>. kovo 10 d. nutarimu Nr. XII-1537 „Dėl Lietuvos Respublikos nacionalinės kovos su korupcija 2015–2025 metų programos patvirtinimo“, Savivaldybės korupcijos prevencijos programos rengimo rekom</w:t>
      </w:r>
      <w:r>
        <w:rPr>
          <w:szCs w:val="24"/>
          <w:lang w:eastAsia="lt-LT"/>
        </w:rPr>
        <w:t xml:space="preserve">endacijomis, patvirtintomis Lietuvos Respublikos specialiųjų tyrimų tarnybos direktoriaus </w:t>
      </w:r>
      <w:smartTag w:uri="urn:schemas-microsoft-com:office:smarttags" w:element="metricconverter">
        <w:smartTagPr>
          <w:attr w:name="ProductID" w:val="2014 M"/>
        </w:smartTagPr>
        <w:r>
          <w:rPr>
            <w:szCs w:val="24"/>
            <w:lang w:eastAsia="lt-LT"/>
          </w:rPr>
          <w:t>2014 m</w:t>
        </w:r>
      </w:smartTag>
      <w:r>
        <w:rPr>
          <w:szCs w:val="24"/>
          <w:lang w:eastAsia="lt-LT"/>
        </w:rPr>
        <w:t xml:space="preserve">. birželio 5 d. įsakymu Nr. 2-185 „Dėl Savivaldybės korupcijos prevencijos programos rengimo rekomendacijų patvirtinimo“, Kupiškio rajono savivaldybės taryba </w:t>
      </w:r>
      <w:r>
        <w:rPr>
          <w:spacing w:val="40"/>
          <w:szCs w:val="24"/>
          <w:lang w:eastAsia="lt-LT"/>
        </w:rPr>
        <w:t>nu</w:t>
      </w:r>
      <w:r>
        <w:rPr>
          <w:spacing w:val="40"/>
          <w:szCs w:val="24"/>
          <w:lang w:eastAsia="lt-LT"/>
        </w:rPr>
        <w:t>sprendžia:</w:t>
      </w:r>
    </w:p>
    <w:p w14:paraId="0B8D12DF" w14:textId="78CA4B5B" w:rsidR="001739D9" w:rsidRDefault="00AB7B9A">
      <w:pPr>
        <w:tabs>
          <w:tab w:val="left" w:pos="1247"/>
        </w:tabs>
        <w:spacing w:line="360" w:lineRule="auto"/>
        <w:ind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Patvirtinti pridedamus:</w:t>
      </w:r>
    </w:p>
    <w:p w14:paraId="0B8D12E0" w14:textId="77777777" w:rsidR="001739D9" w:rsidRDefault="00AB7B9A">
      <w:pPr>
        <w:tabs>
          <w:tab w:val="left" w:pos="1247"/>
        </w:tabs>
        <w:spacing w:line="360" w:lineRule="auto"/>
        <w:ind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Kupiškio rajono savivaldybės 2018–2020 metų korupcijos prevencijos programą;</w:t>
      </w:r>
    </w:p>
    <w:p w14:paraId="0B8D12E1" w14:textId="09B23FDB" w:rsidR="001739D9" w:rsidRDefault="00AB7B9A">
      <w:pPr>
        <w:tabs>
          <w:tab w:val="left" w:pos="1247"/>
        </w:tabs>
        <w:spacing w:line="360" w:lineRule="auto"/>
        <w:ind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 xml:space="preserve">. Kupiškio rajono savivaldybės 2018–2020 metų korupcijos prevencijos programos   įgyvendinimo priemonių planą. </w:t>
      </w:r>
    </w:p>
    <w:p w14:paraId="0B8D12E2" w14:textId="4D6A0C7E" w:rsidR="001739D9" w:rsidRDefault="00AB7B9A">
      <w:pPr>
        <w:tabs>
          <w:tab w:val="left" w:pos="1247"/>
        </w:tabs>
        <w:spacing w:line="360" w:lineRule="auto"/>
        <w:ind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Pave</w:t>
      </w:r>
      <w:r>
        <w:rPr>
          <w:szCs w:val="24"/>
          <w:lang w:eastAsia="lt-LT"/>
        </w:rPr>
        <w:t xml:space="preserve">sti Savivaldybės administracijos Vidaus administravimo skyriui supažindinti su Kupiškio rajono savivaldybės 2018–2020 metų korupcijos prevencijos programos įgyvendinimo priemonių planu priemonių vykdytojus. </w:t>
      </w:r>
    </w:p>
    <w:p w14:paraId="0B8D12E5" w14:textId="2E290BE8" w:rsidR="001739D9" w:rsidRDefault="00AB7B9A" w:rsidP="00AB7B9A">
      <w:pPr>
        <w:tabs>
          <w:tab w:val="left" w:pos="1247"/>
        </w:tabs>
        <w:spacing w:line="360" w:lineRule="auto"/>
        <w:ind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Šį sprendimą paskelbti Savivaldybės inter</w:t>
      </w:r>
      <w:r>
        <w:rPr>
          <w:szCs w:val="24"/>
          <w:lang w:eastAsia="lt-LT"/>
        </w:rPr>
        <w:t>neto svetainėje ir Teisės aktų registre.</w:t>
      </w:r>
    </w:p>
    <w:p w14:paraId="670543E7" w14:textId="77777777" w:rsidR="00AB7B9A" w:rsidRDefault="00AB7B9A">
      <w:pPr>
        <w:tabs>
          <w:tab w:val="left" w:pos="1247"/>
        </w:tabs>
        <w:spacing w:line="360" w:lineRule="auto"/>
      </w:pPr>
    </w:p>
    <w:p w14:paraId="4C84D94D" w14:textId="77777777" w:rsidR="00AB7B9A" w:rsidRDefault="00AB7B9A">
      <w:pPr>
        <w:tabs>
          <w:tab w:val="left" w:pos="1247"/>
        </w:tabs>
        <w:spacing w:line="360" w:lineRule="auto"/>
      </w:pPr>
    </w:p>
    <w:p w14:paraId="1F912D6D" w14:textId="77777777" w:rsidR="00AB7B9A" w:rsidRDefault="00AB7B9A">
      <w:pPr>
        <w:tabs>
          <w:tab w:val="left" w:pos="1247"/>
        </w:tabs>
        <w:spacing w:line="360" w:lineRule="auto"/>
      </w:pPr>
    </w:p>
    <w:p w14:paraId="0B8D12E6" w14:textId="49768DF7" w:rsidR="001739D9" w:rsidRDefault="00AB7B9A">
      <w:pPr>
        <w:tabs>
          <w:tab w:val="left" w:pos="1247"/>
        </w:tabs>
        <w:spacing w:line="360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Savivaldybės mero pavaduotojas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>Aurimas Martinka</w:t>
      </w:r>
    </w:p>
    <w:bookmarkStart w:id="0" w:name="_GoBack" w:displacedByCustomXml="next"/>
    <w:bookmarkEnd w:id="0" w:displacedByCustomXml="next"/>
    <w:sectPr w:rsidR="001739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D12EB" w14:textId="77777777" w:rsidR="001739D9" w:rsidRDefault="00AB7B9A">
      <w:pPr>
        <w:rPr>
          <w:rFonts w:ascii="TimesLT" w:hAnsi="TimesLT"/>
          <w:lang w:eastAsia="lt-LT"/>
        </w:rPr>
      </w:pPr>
      <w:r>
        <w:rPr>
          <w:rFonts w:ascii="TimesLT" w:hAnsi="TimesLT"/>
          <w:lang w:eastAsia="lt-LT"/>
        </w:rPr>
        <w:separator/>
      </w:r>
    </w:p>
  </w:endnote>
  <w:endnote w:type="continuationSeparator" w:id="0">
    <w:p w14:paraId="0B8D12EC" w14:textId="77777777" w:rsidR="001739D9" w:rsidRDefault="00AB7B9A">
      <w:pPr>
        <w:rPr>
          <w:rFonts w:ascii="TimesLT" w:hAnsi="TimesLT"/>
          <w:lang w:eastAsia="lt-LT"/>
        </w:rPr>
      </w:pPr>
      <w:r>
        <w:rPr>
          <w:rFonts w:ascii="TimesLT" w:hAnsi="TimesLT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D12F1" w14:textId="77777777" w:rsidR="001739D9" w:rsidRDefault="001739D9">
    <w:pPr>
      <w:tabs>
        <w:tab w:val="center" w:pos="4819"/>
        <w:tab w:val="right" w:pos="9638"/>
      </w:tabs>
      <w:rPr>
        <w:rFonts w:ascii="TimesLT" w:hAnsi="TimesLT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D12F2" w14:textId="77777777" w:rsidR="001739D9" w:rsidRDefault="001739D9">
    <w:pPr>
      <w:tabs>
        <w:tab w:val="center" w:pos="4819"/>
        <w:tab w:val="right" w:pos="9638"/>
      </w:tabs>
      <w:rPr>
        <w:rFonts w:ascii="TimesLT" w:hAnsi="TimesLT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D12F4" w14:textId="77777777" w:rsidR="001739D9" w:rsidRDefault="001739D9">
    <w:pPr>
      <w:tabs>
        <w:tab w:val="center" w:pos="4819"/>
        <w:tab w:val="right" w:pos="9638"/>
      </w:tabs>
      <w:rPr>
        <w:rFonts w:ascii="TimesLT" w:hAnsi="TimesLT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D12E9" w14:textId="77777777" w:rsidR="001739D9" w:rsidRDefault="00AB7B9A">
      <w:pPr>
        <w:rPr>
          <w:rFonts w:ascii="TimesLT" w:hAnsi="TimesLT"/>
          <w:lang w:eastAsia="lt-LT"/>
        </w:rPr>
      </w:pPr>
      <w:r>
        <w:rPr>
          <w:rFonts w:ascii="TimesLT" w:hAnsi="TimesLT"/>
          <w:lang w:eastAsia="lt-LT"/>
        </w:rPr>
        <w:separator/>
      </w:r>
    </w:p>
  </w:footnote>
  <w:footnote w:type="continuationSeparator" w:id="0">
    <w:p w14:paraId="0B8D12EA" w14:textId="77777777" w:rsidR="001739D9" w:rsidRDefault="00AB7B9A">
      <w:pPr>
        <w:rPr>
          <w:rFonts w:ascii="TimesLT" w:hAnsi="TimesLT"/>
          <w:lang w:eastAsia="lt-LT"/>
        </w:rPr>
      </w:pPr>
      <w:r>
        <w:rPr>
          <w:rFonts w:ascii="TimesLT" w:hAnsi="TimesLT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D12ED" w14:textId="77777777" w:rsidR="001739D9" w:rsidRDefault="00AB7B9A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lang w:eastAsia="lt-LT"/>
      </w:rPr>
    </w:pPr>
    <w:r>
      <w:rPr>
        <w:rFonts w:ascii="TimesLT" w:hAnsi="TimesLT"/>
        <w:lang w:eastAsia="lt-LT"/>
      </w:rPr>
      <w:fldChar w:fldCharType="begin"/>
    </w:r>
    <w:r>
      <w:rPr>
        <w:rFonts w:ascii="TimesLT" w:hAnsi="TimesLT"/>
        <w:lang w:eastAsia="lt-LT"/>
      </w:rPr>
      <w:instrText xml:space="preserve">PAGE  </w:instrText>
    </w:r>
    <w:r>
      <w:rPr>
        <w:rFonts w:ascii="TimesLT" w:hAnsi="TimesLT"/>
        <w:lang w:eastAsia="lt-LT"/>
      </w:rPr>
      <w:fldChar w:fldCharType="separate"/>
    </w:r>
    <w:r>
      <w:rPr>
        <w:rFonts w:ascii="TimesLT" w:hAnsi="TimesLT"/>
        <w:lang w:eastAsia="lt-LT"/>
      </w:rPr>
      <w:t>4</w:t>
    </w:r>
    <w:r>
      <w:rPr>
        <w:rFonts w:ascii="TimesLT" w:hAnsi="TimesLT"/>
        <w:lang w:eastAsia="lt-LT"/>
      </w:rPr>
      <w:fldChar w:fldCharType="end"/>
    </w:r>
  </w:p>
  <w:p w14:paraId="0B8D12EE" w14:textId="77777777" w:rsidR="001739D9" w:rsidRDefault="001739D9">
    <w:pPr>
      <w:tabs>
        <w:tab w:val="center" w:pos="4819"/>
        <w:tab w:val="right" w:pos="9638"/>
      </w:tabs>
      <w:rPr>
        <w:rFonts w:ascii="TimesLT" w:hAnsi="TimesLT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D12EF" w14:textId="77777777" w:rsidR="001739D9" w:rsidRDefault="00AB7B9A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lang w:eastAsia="lt-LT"/>
      </w:rPr>
    </w:pPr>
    <w:r>
      <w:rPr>
        <w:rFonts w:ascii="TimesLT" w:hAnsi="TimesLT"/>
        <w:lang w:eastAsia="lt-LT"/>
      </w:rPr>
      <w:fldChar w:fldCharType="begin"/>
    </w:r>
    <w:r>
      <w:rPr>
        <w:rFonts w:ascii="TimesLT" w:hAnsi="TimesLT"/>
        <w:lang w:eastAsia="lt-LT"/>
      </w:rPr>
      <w:instrText xml:space="preserve">PAGE  </w:instrText>
    </w:r>
    <w:r>
      <w:rPr>
        <w:rFonts w:ascii="TimesLT" w:hAnsi="TimesLT"/>
        <w:lang w:eastAsia="lt-LT"/>
      </w:rPr>
      <w:fldChar w:fldCharType="separate"/>
    </w:r>
    <w:r>
      <w:rPr>
        <w:rFonts w:ascii="TimesLT" w:hAnsi="TimesLT"/>
        <w:lang w:eastAsia="lt-LT"/>
      </w:rPr>
      <w:t>2</w:t>
    </w:r>
    <w:r>
      <w:rPr>
        <w:rFonts w:ascii="TimesLT" w:hAnsi="TimesLT"/>
        <w:lang w:eastAsia="lt-LT"/>
      </w:rPr>
      <w:fldChar w:fldCharType="end"/>
    </w:r>
  </w:p>
  <w:p w14:paraId="0B8D12F0" w14:textId="77777777" w:rsidR="001739D9" w:rsidRDefault="001739D9">
    <w:pPr>
      <w:tabs>
        <w:tab w:val="center" w:pos="4819"/>
        <w:tab w:val="right" w:pos="9638"/>
      </w:tabs>
      <w:rPr>
        <w:rFonts w:ascii="TimesLT" w:hAnsi="TimesLT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D12F3" w14:textId="77777777" w:rsidR="001739D9" w:rsidRDefault="001739D9">
    <w:pPr>
      <w:tabs>
        <w:tab w:val="center" w:pos="4819"/>
        <w:tab w:val="right" w:pos="9638"/>
      </w:tabs>
      <w:rPr>
        <w:rFonts w:ascii="TimesLT" w:hAnsi="TimesLT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56"/>
    <w:rsid w:val="00140556"/>
    <w:rsid w:val="001739D9"/>
    <w:rsid w:val="00A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8D1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B7B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B7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wmf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58554C6-FE29-4FE0-84C3-161556250A7D}"/>
      </w:docPartPr>
      <w:docPartBody>
        <w:p w14:paraId="559C1963" w14:textId="469A3505" w:rsidR="00000000" w:rsidRDefault="00923963">
          <w:r w:rsidRPr="00862ED9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63"/>
    <w:rsid w:val="0092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396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39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91F52E8F-DD18-4659-8D6C-23D0BFF7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Manager>2012-02-23</Manager>
  <Company>Kupiškis</Company>
  <LinksUpToDate>false</LinksUpToDate>
  <CharactersWithSpaces>1609</CharactersWithSpaces>
  <SharedDoc>false</SharedDoc>
  <HyperlinkBase/>
  <HLinks>
    <vt:vector size="6" baseType="variant"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http://www.kupiskis.lt/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Projektas</category>
  <dcterms:created xsi:type="dcterms:W3CDTF">2017-12-21T14:15:00Z</dcterms:created>
  <dc:creator>Kupiškio r. savivalydės administracija</dc:creator>
  <lastModifiedBy>ŠAULYTĖ SKAIRIENĖ Dalia</lastModifiedBy>
  <lastPrinted>2015-12-17T14:37:00Z</lastPrinted>
  <dcterms:modified xsi:type="dcterms:W3CDTF">2017-12-22T09:11:00Z</dcterms:modified>
  <revision>3</revision>
  <dc:subject>T-38</dc:subject>
  <dc:title>Projektas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c4be6017-9dfa-4325-9657-ad6f5955d099</vt:lpwstr>
  </property>
</Properties>
</file>